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86BA8" w14:textId="38DCDDBF" w:rsidR="002F4FF6" w:rsidRPr="004E7E01" w:rsidRDefault="004E7E01" w:rsidP="004E7E01">
      <w:pPr>
        <w:spacing w:after="0"/>
        <w:jc w:val="center"/>
        <w:rPr>
          <w:b/>
          <w:bCs/>
        </w:rPr>
      </w:pPr>
      <w:r w:rsidRPr="004E7E01">
        <w:rPr>
          <w:b/>
          <w:bCs/>
        </w:rPr>
        <w:t>RAISING UP INDIGENOUS LADERSHIP:</w:t>
      </w:r>
      <w:r w:rsidRPr="004E7E01">
        <w:rPr>
          <w:b/>
          <w:bCs/>
        </w:rPr>
        <w:br/>
        <w:t>THE CHURCH IN CHINA, A CASE STUDY</w:t>
      </w:r>
    </w:p>
    <w:p w14:paraId="0C33C168" w14:textId="388F5E2A" w:rsidR="004E7E01" w:rsidRPr="004E7E01" w:rsidRDefault="004E7E01" w:rsidP="004E7E01">
      <w:pPr>
        <w:spacing w:after="0"/>
        <w:jc w:val="center"/>
        <w:rPr>
          <w:b/>
          <w:bCs/>
        </w:rPr>
      </w:pPr>
    </w:p>
    <w:p w14:paraId="6F1C519D" w14:textId="54926CEB" w:rsidR="004E7E01" w:rsidRDefault="004E7E01" w:rsidP="004E7E01">
      <w:pPr>
        <w:spacing w:after="0"/>
        <w:jc w:val="center"/>
        <w:rPr>
          <w:b/>
          <w:bCs/>
        </w:rPr>
      </w:pPr>
      <w:r w:rsidRPr="004E7E01">
        <w:rPr>
          <w:b/>
          <w:bCs/>
        </w:rPr>
        <w:t>Samuel Ling</w:t>
      </w:r>
    </w:p>
    <w:p w14:paraId="10694C50" w14:textId="694B70A8" w:rsidR="00883E20" w:rsidRDefault="00883E20" w:rsidP="004E7E01">
      <w:pPr>
        <w:spacing w:after="0"/>
        <w:jc w:val="center"/>
        <w:rPr>
          <w:b/>
          <w:bCs/>
        </w:rPr>
      </w:pPr>
      <w:r>
        <w:rPr>
          <w:b/>
          <w:bCs/>
        </w:rPr>
        <w:t>March 9, 2021</w:t>
      </w:r>
    </w:p>
    <w:p w14:paraId="6A7F1492" w14:textId="7D2A3217" w:rsidR="004E7E01" w:rsidRDefault="004E7E01" w:rsidP="004E7E01">
      <w:pPr>
        <w:spacing w:after="0"/>
      </w:pPr>
    </w:p>
    <w:p w14:paraId="56D09DD5" w14:textId="77777777" w:rsidR="00682432" w:rsidRDefault="00682432" w:rsidP="004E7E01">
      <w:pPr>
        <w:spacing w:after="0"/>
      </w:pPr>
    </w:p>
    <w:p w14:paraId="7BCA3A33" w14:textId="2E6D780C" w:rsidR="004E7E01" w:rsidRDefault="004E7E01" w:rsidP="004E7E01">
      <w:pPr>
        <w:spacing w:after="0"/>
        <w:rPr>
          <w:b/>
          <w:bCs/>
        </w:rPr>
      </w:pPr>
      <w:r w:rsidRPr="004E7E01">
        <w:rPr>
          <w:b/>
          <w:bCs/>
        </w:rPr>
        <w:t>INTRODUCT</w:t>
      </w:r>
      <w:r w:rsidR="00A11EAA">
        <w:rPr>
          <w:b/>
          <w:bCs/>
        </w:rPr>
        <w:t xml:space="preserve">ORY LANDMINES: </w:t>
      </w:r>
    </w:p>
    <w:p w14:paraId="6873723F" w14:textId="431A6811" w:rsidR="00A11EAA" w:rsidRPr="004E7E01" w:rsidRDefault="00A11EAA" w:rsidP="004E7E01">
      <w:pPr>
        <w:spacing w:after="0"/>
        <w:rPr>
          <w:b/>
          <w:bCs/>
        </w:rPr>
      </w:pPr>
      <w:r>
        <w:rPr>
          <w:b/>
          <w:bCs/>
        </w:rPr>
        <w:t>Misinformed Perceptions, Misplaced Goals, Cultural Blinders</w:t>
      </w:r>
    </w:p>
    <w:p w14:paraId="13BAADB5" w14:textId="7BA6C5B4" w:rsidR="004E7E01" w:rsidRDefault="004E7E01" w:rsidP="004E7E01">
      <w:pPr>
        <w:spacing w:after="0"/>
      </w:pPr>
    </w:p>
    <w:p w14:paraId="47FB7922" w14:textId="7FE85A23" w:rsidR="004E7E01" w:rsidRDefault="004E7E01" w:rsidP="004E7E01">
      <w:pPr>
        <w:pStyle w:val="ListParagraph"/>
        <w:numPr>
          <w:ilvl w:val="0"/>
          <w:numId w:val="1"/>
        </w:numPr>
        <w:spacing w:after="0"/>
      </w:pPr>
      <w:r>
        <w:t xml:space="preserve">Misinformed </w:t>
      </w:r>
      <w:r w:rsidR="00A11EAA">
        <w:t>P</w:t>
      </w:r>
      <w:r>
        <w:t>erceptions</w:t>
      </w:r>
    </w:p>
    <w:p w14:paraId="67F383AA" w14:textId="3A89071C" w:rsidR="004E7E01" w:rsidRDefault="004E7E01" w:rsidP="004E7E01">
      <w:pPr>
        <w:pStyle w:val="ListParagraph"/>
        <w:spacing w:after="0"/>
      </w:pPr>
      <w:r>
        <w:t>Mainline “New Socialist Man”</w:t>
      </w:r>
      <w:r w:rsidR="00A11EAA">
        <w:t xml:space="preserve"> (Cultural Revolution) </w:t>
      </w:r>
      <w:r>
        <w:t>/ “partner in interfaith dialogue”</w:t>
      </w:r>
      <w:r w:rsidR="00A11EAA">
        <w:t xml:space="preserve"> (post-1976)</w:t>
      </w:r>
      <w:r>
        <w:t xml:space="preserve"> vs. Evangelical “the persecuted church”</w:t>
      </w:r>
      <w:r w:rsidR="00A11EAA">
        <w:t xml:space="preserve"> (both before and after 1976)</w:t>
      </w:r>
      <w:r>
        <w:t xml:space="preserve"> </w:t>
      </w:r>
    </w:p>
    <w:p w14:paraId="75C992E2" w14:textId="44F92CB4" w:rsidR="004E7E01" w:rsidRDefault="004E7E01" w:rsidP="004E7E01">
      <w:pPr>
        <w:pStyle w:val="ListParagraph"/>
        <w:numPr>
          <w:ilvl w:val="0"/>
          <w:numId w:val="1"/>
        </w:numPr>
        <w:spacing w:after="0"/>
      </w:pPr>
      <w:r>
        <w:t xml:space="preserve">Misplaced </w:t>
      </w:r>
      <w:r w:rsidR="00A11EAA">
        <w:t>G</w:t>
      </w:r>
      <w:r>
        <w:t>oals</w:t>
      </w:r>
    </w:p>
    <w:p w14:paraId="039C1179" w14:textId="4260E3F7" w:rsidR="004E7E01" w:rsidRDefault="00A11EAA" w:rsidP="00A11EAA">
      <w:pPr>
        <w:spacing w:after="0"/>
        <w:ind w:left="720"/>
      </w:pPr>
      <w:r>
        <w:t>“Everybody under the sun and his/her cousin” se</w:t>
      </w:r>
      <w:r w:rsidR="004E7E01">
        <w:t>tting up schools</w:t>
      </w:r>
      <w:r w:rsidR="00935F0D">
        <w:t>/</w:t>
      </w:r>
      <w:r>
        <w:t xml:space="preserve">programs </w:t>
      </w:r>
      <w:r w:rsidR="00935F0D">
        <w:t xml:space="preserve">“in their own image” </w:t>
      </w:r>
      <w:r w:rsidR="004E7E01">
        <w:t xml:space="preserve">vs. </w:t>
      </w:r>
      <w:r>
        <w:t xml:space="preserve">prayerfully, thoughtfully seeking to </w:t>
      </w:r>
      <w:r w:rsidR="004E7E01">
        <w:t>rais</w:t>
      </w:r>
      <w:r>
        <w:t>e</w:t>
      </w:r>
      <w:r w:rsidR="004E7E01">
        <w:t xml:space="preserve"> up authentic, biblical leadership</w:t>
      </w:r>
    </w:p>
    <w:p w14:paraId="3436D633" w14:textId="6188449F" w:rsidR="004E7E01" w:rsidRDefault="004E7E01" w:rsidP="004E7E01">
      <w:pPr>
        <w:pStyle w:val="ListParagraph"/>
        <w:numPr>
          <w:ilvl w:val="0"/>
          <w:numId w:val="1"/>
        </w:numPr>
        <w:spacing w:after="0"/>
      </w:pPr>
      <w:r>
        <w:t xml:space="preserve">Caught in </w:t>
      </w:r>
      <w:proofErr w:type="gramStart"/>
      <w:r w:rsidR="00A11EAA">
        <w:t>C</w:t>
      </w:r>
      <w:r>
        <w:t>ross-currents</w:t>
      </w:r>
      <w:proofErr w:type="gramEnd"/>
      <w:r w:rsidR="00ED2BF2">
        <w:t xml:space="preserve"> </w:t>
      </w:r>
    </w:p>
    <w:p w14:paraId="6F07805F" w14:textId="108FD878" w:rsidR="004E7E01" w:rsidRDefault="004E7E01" w:rsidP="004E7E01">
      <w:pPr>
        <w:pStyle w:val="ListParagraph"/>
        <w:spacing w:after="0"/>
      </w:pPr>
      <w:r>
        <w:t xml:space="preserve">Mainline missionaries caught unawares in the critical-secular current, 1880s-1930s vs. evangelicals caught in the critical-secular current as power emerges, 1970s-present  </w:t>
      </w:r>
    </w:p>
    <w:p w14:paraId="1C2C7A09" w14:textId="77F980F3" w:rsidR="004E7E01" w:rsidRDefault="004E7E01" w:rsidP="004E7E01">
      <w:pPr>
        <w:pStyle w:val="ListParagraph"/>
        <w:numPr>
          <w:ilvl w:val="0"/>
          <w:numId w:val="1"/>
        </w:numPr>
        <w:spacing w:after="0"/>
      </w:pPr>
      <w:r>
        <w:t xml:space="preserve">Cultural </w:t>
      </w:r>
      <w:r w:rsidR="00A11EAA">
        <w:t>B</w:t>
      </w:r>
      <w:r>
        <w:t xml:space="preserve">linders </w:t>
      </w:r>
    </w:p>
    <w:p w14:paraId="24863D10" w14:textId="2CCA3E60" w:rsidR="004E7E01" w:rsidRDefault="004E7E01" w:rsidP="00A11EAA">
      <w:pPr>
        <w:pStyle w:val="ListParagraph"/>
        <w:spacing w:after="0"/>
      </w:pPr>
      <w:r>
        <w:t>Victorian-Progressivist ethnocentrism vs. contemporary Chinese blindness to cultural nature of missions as thirst for knowledge reaches crisis level</w:t>
      </w:r>
    </w:p>
    <w:p w14:paraId="65C7A929" w14:textId="74396995" w:rsidR="00A11EAA" w:rsidRDefault="00A11EAA" w:rsidP="00A11EAA">
      <w:pPr>
        <w:pStyle w:val="ListParagraph"/>
        <w:numPr>
          <w:ilvl w:val="0"/>
          <w:numId w:val="1"/>
        </w:numPr>
        <w:spacing w:after="0"/>
      </w:pPr>
      <w:r>
        <w:t>Post-</w:t>
      </w:r>
      <w:r w:rsidR="00682432">
        <w:t>C</w:t>
      </w:r>
      <w:r>
        <w:t xml:space="preserve">olonial </w:t>
      </w:r>
      <w:r w:rsidR="00682432">
        <w:t>“</w:t>
      </w:r>
      <w:r>
        <w:t>Imperialism of Knowledge</w:t>
      </w:r>
      <w:r w:rsidR="00682432">
        <w:t>” in an Era of Globalization</w:t>
      </w:r>
    </w:p>
    <w:p w14:paraId="262ED179" w14:textId="65915B42" w:rsidR="00A11EAA" w:rsidRDefault="00A11EAA" w:rsidP="00A11EAA">
      <w:pPr>
        <w:pStyle w:val="ListParagraph"/>
        <w:spacing w:after="0"/>
      </w:pPr>
      <w:r>
        <w:t xml:space="preserve">Exorbitant tuition prices and cost of books/resources published in the west </w:t>
      </w:r>
    </w:p>
    <w:p w14:paraId="2A64BB42" w14:textId="77777777" w:rsidR="002A09CD" w:rsidRDefault="00682432" w:rsidP="00682432">
      <w:pPr>
        <w:pStyle w:val="ListParagraph"/>
        <w:numPr>
          <w:ilvl w:val="0"/>
          <w:numId w:val="1"/>
        </w:numPr>
        <w:spacing w:after="0"/>
      </w:pPr>
      <w:r>
        <w:t xml:space="preserve">Dream: </w:t>
      </w:r>
    </w:p>
    <w:p w14:paraId="2F558323" w14:textId="65849569" w:rsidR="00A11EAA" w:rsidRDefault="00682432" w:rsidP="002A09CD">
      <w:pPr>
        <w:pStyle w:val="ListParagraph"/>
        <w:spacing w:after="0"/>
      </w:pPr>
      <w:r>
        <w:t xml:space="preserve">Transfer of theological resources with no strings </w:t>
      </w:r>
      <w:proofErr w:type="gramStart"/>
      <w:r>
        <w:t>attached?</w:t>
      </w:r>
      <w:proofErr w:type="gramEnd"/>
      <w:r>
        <w:t xml:space="preserve"> </w:t>
      </w:r>
      <w:r w:rsidR="002A09CD">
        <w:t xml:space="preserve"> Authentic leaders vs. “little mission chapels after our own image”?</w:t>
      </w:r>
    </w:p>
    <w:p w14:paraId="1F8875B1" w14:textId="0E6FEA4B" w:rsidR="004E7E01" w:rsidRDefault="004E7E01" w:rsidP="004E7E01">
      <w:pPr>
        <w:spacing w:after="0"/>
      </w:pPr>
    </w:p>
    <w:p w14:paraId="767BFC4F" w14:textId="77777777" w:rsidR="00682432" w:rsidRDefault="00682432" w:rsidP="004E7E01">
      <w:pPr>
        <w:spacing w:after="0"/>
      </w:pPr>
    </w:p>
    <w:p w14:paraId="398DD4A6" w14:textId="77777777" w:rsidR="00A11EAA" w:rsidRDefault="004E7E01" w:rsidP="00A11EAA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4E7E01">
        <w:rPr>
          <w:b/>
          <w:bCs/>
        </w:rPr>
        <w:t>THEOLOGICAL TRAINING OF AMERICAN MISSIONARIES, 1900-1950</w:t>
      </w:r>
      <w:r w:rsidR="00A11EAA">
        <w:rPr>
          <w:b/>
          <w:bCs/>
        </w:rPr>
        <w:t xml:space="preserve">: </w:t>
      </w:r>
    </w:p>
    <w:p w14:paraId="70D0AEFA" w14:textId="28D99FCA" w:rsidR="00A11EAA" w:rsidRDefault="00682432" w:rsidP="00A11EAA">
      <w:pPr>
        <w:pStyle w:val="ListParagraph"/>
        <w:spacing w:after="0"/>
        <w:ind w:left="1080"/>
        <w:rPr>
          <w:b/>
          <w:bCs/>
        </w:rPr>
      </w:pPr>
      <w:r>
        <w:rPr>
          <w:b/>
          <w:bCs/>
        </w:rPr>
        <w:t xml:space="preserve">Across-the-Board </w:t>
      </w:r>
      <w:r w:rsidR="00A11EAA">
        <w:rPr>
          <w:b/>
          <w:bCs/>
        </w:rPr>
        <w:t>Inadequate Preparation for China</w:t>
      </w:r>
      <w:r>
        <w:rPr>
          <w:b/>
          <w:bCs/>
        </w:rPr>
        <w:t xml:space="preserve"> Service </w:t>
      </w:r>
      <w:r w:rsidR="00A11EAA">
        <w:rPr>
          <w:b/>
          <w:bCs/>
        </w:rPr>
        <w:t xml:space="preserve"> </w:t>
      </w:r>
    </w:p>
    <w:p w14:paraId="05BD9B7B" w14:textId="77777777" w:rsidR="00A11EAA" w:rsidRPr="00A11EAA" w:rsidRDefault="00A11EAA" w:rsidP="00A11EAA">
      <w:pPr>
        <w:pStyle w:val="ListParagraph"/>
        <w:spacing w:after="0"/>
        <w:ind w:left="1080"/>
        <w:rPr>
          <w:b/>
          <w:bCs/>
        </w:rPr>
      </w:pPr>
    </w:p>
    <w:p w14:paraId="38EF6A38" w14:textId="2968D4C0" w:rsidR="00A11EAA" w:rsidRDefault="00A11EAA" w:rsidP="00A11EAA">
      <w:pPr>
        <w:pStyle w:val="ListParagraph"/>
        <w:spacing w:after="0"/>
      </w:pPr>
      <w:r>
        <w:t xml:space="preserve">Searle Bates, “The Theology of American Missionaries in China, 1900-1950,” in John K. Fairbank, ed., </w:t>
      </w:r>
      <w:r w:rsidRPr="00A11EAA">
        <w:rPr>
          <w:i/>
          <w:iCs/>
        </w:rPr>
        <w:t xml:space="preserve">The Missionary Enterprise in </w:t>
      </w:r>
      <w:proofErr w:type="gramStart"/>
      <w:r w:rsidRPr="00A11EAA">
        <w:rPr>
          <w:i/>
          <w:iCs/>
        </w:rPr>
        <w:t>China</w:t>
      </w:r>
      <w:proofErr w:type="gramEnd"/>
      <w:r w:rsidRPr="00A11EAA">
        <w:rPr>
          <w:i/>
          <w:iCs/>
        </w:rPr>
        <w:t xml:space="preserve"> and America</w:t>
      </w:r>
      <w:r>
        <w:t xml:space="preserve"> (Cambridge: Harvard, 1974), 135-158.  </w:t>
      </w:r>
    </w:p>
    <w:p w14:paraId="4CC9BF42" w14:textId="77777777" w:rsidR="00A11EAA" w:rsidRDefault="00A11EAA" w:rsidP="00A11EAA">
      <w:pPr>
        <w:pStyle w:val="ListParagraph"/>
        <w:spacing w:after="0"/>
      </w:pPr>
    </w:p>
    <w:p w14:paraId="4DE62F32" w14:textId="56027FD8" w:rsidR="004E7E01" w:rsidRDefault="004E7E01" w:rsidP="004E7E01">
      <w:pPr>
        <w:pStyle w:val="ListParagraph"/>
        <w:numPr>
          <w:ilvl w:val="0"/>
          <w:numId w:val="3"/>
        </w:numPr>
        <w:spacing w:after="0"/>
      </w:pPr>
      <w:r>
        <w:t xml:space="preserve">Mainline denominational missionaries: 3 courses in Bible at a church-related college, in contrast with university degree + 3 years of seminary for a mainline pastor serving in US denominations </w:t>
      </w:r>
    </w:p>
    <w:p w14:paraId="570DB009" w14:textId="7E8496D4" w:rsidR="004E7E01" w:rsidRDefault="004E7E01" w:rsidP="004E7E01">
      <w:pPr>
        <w:pStyle w:val="ListParagraph"/>
        <w:numPr>
          <w:ilvl w:val="0"/>
          <w:numId w:val="3"/>
        </w:numPr>
        <w:spacing w:after="0"/>
      </w:pPr>
      <w:r>
        <w:t>Evangelicals since 1860s revival and the Student Volunteer Movement for Foreign Missions (1883): short term training, 3 months</w:t>
      </w:r>
      <w:r w:rsidR="00E37BCC">
        <w:t xml:space="preserve"> to 1 year</w:t>
      </w:r>
      <w:r>
        <w:t xml:space="preserve"> – precursor of “Bible institute</w:t>
      </w:r>
      <w:r w:rsidR="00E37BCC">
        <w:t>/</w:t>
      </w:r>
      <w:r>
        <w:t xml:space="preserve">Bible college” </w:t>
      </w:r>
    </w:p>
    <w:p w14:paraId="4EB3C94A" w14:textId="0FE1EB48" w:rsidR="00883E20" w:rsidRDefault="00883E20" w:rsidP="004E7E01">
      <w:pPr>
        <w:pStyle w:val="ListParagraph"/>
        <w:numPr>
          <w:ilvl w:val="0"/>
          <w:numId w:val="3"/>
        </w:numPr>
        <w:spacing w:after="0"/>
      </w:pPr>
      <w:r>
        <w:t>Exceptions: medical doctors, and scholar-statesmen (W</w:t>
      </w:r>
      <w:r w:rsidR="00A11EAA">
        <w:t>.</w:t>
      </w:r>
      <w:r>
        <w:t>A</w:t>
      </w:r>
      <w:r w:rsidR="00A11EAA">
        <w:t>.</w:t>
      </w:r>
      <w:r>
        <w:t>P</w:t>
      </w:r>
      <w:r w:rsidR="00A11EAA">
        <w:t>.</w:t>
      </w:r>
      <w:r>
        <w:t xml:space="preserve"> Martin, Timothy Richard</w:t>
      </w:r>
      <w:r w:rsidR="00A11EAA">
        <w:t xml:space="preserve"> in 19</w:t>
      </w:r>
      <w:r w:rsidR="00A11EAA" w:rsidRPr="00A11EAA">
        <w:rPr>
          <w:vertAlign w:val="superscript"/>
        </w:rPr>
        <w:t>th</w:t>
      </w:r>
      <w:r w:rsidR="00A11EAA">
        <w:t xml:space="preserve"> century</w:t>
      </w:r>
      <w:r>
        <w:t>, John Leighton Stuart</w:t>
      </w:r>
      <w:r w:rsidR="00A11EAA">
        <w:t xml:space="preserve"> in 20</w:t>
      </w:r>
      <w:r w:rsidR="00A11EAA" w:rsidRPr="00A11EAA">
        <w:rPr>
          <w:vertAlign w:val="superscript"/>
        </w:rPr>
        <w:t>th</w:t>
      </w:r>
      <w:r w:rsidR="00A11EAA">
        <w:t xml:space="preserve"> century</w:t>
      </w:r>
      <w:r>
        <w:t xml:space="preserve">).  </w:t>
      </w:r>
    </w:p>
    <w:p w14:paraId="40AE2144" w14:textId="6CF6D95C" w:rsidR="00E37BCC" w:rsidRDefault="00E37BCC" w:rsidP="00A11EAA">
      <w:pPr>
        <w:spacing w:after="0"/>
      </w:pPr>
    </w:p>
    <w:p w14:paraId="54FD9AA7" w14:textId="2022D8CE" w:rsidR="00E37BCC" w:rsidRDefault="00E37BCC" w:rsidP="00A11EAA">
      <w:pPr>
        <w:spacing w:after="0"/>
      </w:pPr>
    </w:p>
    <w:p w14:paraId="73E40C08" w14:textId="77777777" w:rsidR="00E37BCC" w:rsidRDefault="00E37BCC" w:rsidP="00A11EAA">
      <w:pPr>
        <w:spacing w:after="0"/>
      </w:pPr>
    </w:p>
    <w:p w14:paraId="6C4F5949" w14:textId="77777777" w:rsidR="00A11EAA" w:rsidRDefault="004E7E01" w:rsidP="004E7E01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883E20">
        <w:rPr>
          <w:b/>
          <w:bCs/>
        </w:rPr>
        <w:lastRenderedPageBreak/>
        <w:t>THEOLOGICAL EDUCATION IN CHINA, 1900-1950</w:t>
      </w:r>
      <w:r w:rsidR="00A11EAA">
        <w:rPr>
          <w:b/>
          <w:bCs/>
        </w:rPr>
        <w:t xml:space="preserve">: </w:t>
      </w:r>
    </w:p>
    <w:p w14:paraId="79D72D1A" w14:textId="538804BB" w:rsidR="004E7E01" w:rsidRPr="002A09CD" w:rsidRDefault="00A11EAA" w:rsidP="002A09CD">
      <w:pPr>
        <w:pStyle w:val="ListParagraph"/>
        <w:spacing w:after="0"/>
        <w:ind w:left="1080"/>
        <w:rPr>
          <w:b/>
          <w:bCs/>
        </w:rPr>
      </w:pPr>
      <w:r>
        <w:rPr>
          <w:b/>
          <w:bCs/>
        </w:rPr>
        <w:t>Educational Gap and Crises in Competencies</w:t>
      </w:r>
      <w:r w:rsidR="00682432">
        <w:rPr>
          <w:b/>
          <w:bCs/>
        </w:rPr>
        <w:t>;</w:t>
      </w:r>
      <w:r w:rsidR="002A09CD">
        <w:rPr>
          <w:b/>
          <w:bCs/>
        </w:rPr>
        <w:t xml:space="preserve"> </w:t>
      </w:r>
      <w:r w:rsidR="00682432" w:rsidRPr="002A09CD">
        <w:rPr>
          <w:b/>
          <w:bCs/>
        </w:rPr>
        <w:t xml:space="preserve">“Like Begets Like, Act I” </w:t>
      </w:r>
    </w:p>
    <w:p w14:paraId="49D8D007" w14:textId="77777777" w:rsidR="00A11EAA" w:rsidRPr="00A11EAA" w:rsidRDefault="00A11EAA" w:rsidP="00A11EAA">
      <w:pPr>
        <w:pStyle w:val="ListParagraph"/>
        <w:spacing w:after="0"/>
        <w:ind w:left="1080"/>
        <w:rPr>
          <w:b/>
          <w:bCs/>
        </w:rPr>
      </w:pPr>
    </w:p>
    <w:p w14:paraId="6F93907F" w14:textId="12FD2821" w:rsidR="004E7E01" w:rsidRDefault="004E7E01" w:rsidP="004E7E01">
      <w:pPr>
        <w:pStyle w:val="ListParagraph"/>
        <w:numPr>
          <w:ilvl w:val="0"/>
          <w:numId w:val="4"/>
        </w:numPr>
        <w:spacing w:after="0"/>
      </w:pPr>
      <w:r>
        <w:t xml:space="preserve">Mainline theological seminaries in China: mostly associated with mainline Protestant “Christian colleges in China.”  Trained a handful of pastors.  </w:t>
      </w:r>
    </w:p>
    <w:p w14:paraId="14F927C6" w14:textId="1687D22A" w:rsidR="00883E20" w:rsidRDefault="00883E20" w:rsidP="00883E20">
      <w:pPr>
        <w:pStyle w:val="ListParagraph"/>
        <w:spacing w:after="0"/>
      </w:pPr>
      <w:r>
        <w:t xml:space="preserve">Exception: Baptist Theological Seminary and exodus to form North China Theological Seminary: exceptional both in numbers and in theological stance.  </w:t>
      </w:r>
    </w:p>
    <w:p w14:paraId="75E8941D" w14:textId="77777777" w:rsidR="00E37BCC" w:rsidRDefault="00E37BCC" w:rsidP="00E37BCC">
      <w:pPr>
        <w:pStyle w:val="ListParagraph"/>
        <w:spacing w:after="0"/>
      </w:pPr>
      <w:r>
        <w:t xml:space="preserve">Philip West, </w:t>
      </w:r>
      <w:proofErr w:type="spellStart"/>
      <w:r w:rsidRPr="00E37BCC">
        <w:rPr>
          <w:i/>
          <w:iCs/>
        </w:rPr>
        <w:t>Yenching</w:t>
      </w:r>
      <w:proofErr w:type="spellEnd"/>
      <w:r w:rsidRPr="00E37BCC">
        <w:rPr>
          <w:i/>
          <w:iCs/>
        </w:rPr>
        <w:t xml:space="preserve"> University and Sino-Western Relations, 1916-1952 </w:t>
      </w:r>
      <w:r>
        <w:t xml:space="preserve">(Harvard University Press, 1976).  </w:t>
      </w:r>
    </w:p>
    <w:p w14:paraId="7660AD63" w14:textId="77777777" w:rsidR="00E37BCC" w:rsidRDefault="00E37BCC" w:rsidP="00E37BCC">
      <w:pPr>
        <w:spacing w:after="0"/>
      </w:pPr>
    </w:p>
    <w:p w14:paraId="3AC0BF24" w14:textId="4D7E03B2" w:rsidR="004E7E01" w:rsidRDefault="00883E20" w:rsidP="004E7E01">
      <w:pPr>
        <w:pStyle w:val="ListParagraph"/>
        <w:numPr>
          <w:ilvl w:val="0"/>
          <w:numId w:val="4"/>
        </w:numPr>
        <w:spacing w:after="0"/>
      </w:pPr>
      <w:r>
        <w:t>Evangelical denominations and mission agencies: Bible institutes/schools and Bible colleges.</w:t>
      </w:r>
    </w:p>
    <w:p w14:paraId="3C937A71" w14:textId="02FB6537" w:rsidR="00883E20" w:rsidRDefault="00883E20" w:rsidP="004E7E01">
      <w:pPr>
        <w:pStyle w:val="ListParagraph"/>
        <w:numPr>
          <w:ilvl w:val="0"/>
          <w:numId w:val="4"/>
        </w:numPr>
        <w:spacing w:after="0"/>
      </w:pPr>
      <w:r>
        <w:t xml:space="preserve">Apprenticeships, </w:t>
      </w:r>
      <w:proofErr w:type="gramStart"/>
      <w:r>
        <w:t>e.g.</w:t>
      </w:r>
      <w:proofErr w:type="gramEnd"/>
      <w:r>
        <w:t xml:space="preserve"> Watchman Nee.</w:t>
      </w:r>
    </w:p>
    <w:p w14:paraId="38AA9247" w14:textId="5D03B704" w:rsidR="00E37BCC" w:rsidRDefault="00E37BCC" w:rsidP="00E37BCC">
      <w:pPr>
        <w:pStyle w:val="ListParagraph"/>
        <w:spacing w:after="0"/>
      </w:pPr>
      <w:r>
        <w:t xml:space="preserve">Angus Kinnear, </w:t>
      </w:r>
      <w:r w:rsidRPr="00E37BCC">
        <w:rPr>
          <w:i/>
          <w:iCs/>
        </w:rPr>
        <w:t>Against the Tide: The Story of Watchman Nee</w:t>
      </w:r>
      <w:r>
        <w:t xml:space="preserve"> (Christian Literature Crusade, 1973.)</w:t>
      </w:r>
    </w:p>
    <w:p w14:paraId="413FD4CF" w14:textId="77777777" w:rsidR="00E37BCC" w:rsidRDefault="00E37BCC" w:rsidP="00E37BCC">
      <w:pPr>
        <w:pStyle w:val="ListParagraph"/>
        <w:spacing w:after="0"/>
      </w:pPr>
    </w:p>
    <w:p w14:paraId="01669499" w14:textId="72910A2A" w:rsidR="00883E20" w:rsidRDefault="00883E20" w:rsidP="004E7E01">
      <w:pPr>
        <w:pStyle w:val="ListParagraph"/>
        <w:numPr>
          <w:ilvl w:val="0"/>
          <w:numId w:val="4"/>
        </w:numPr>
        <w:spacing w:after="0"/>
      </w:pPr>
      <w:r>
        <w:t xml:space="preserve">On the job training, </w:t>
      </w:r>
      <w:proofErr w:type="gramStart"/>
      <w:r>
        <w:t>e.g.</w:t>
      </w:r>
      <w:proofErr w:type="gramEnd"/>
      <w:r>
        <w:t xml:space="preserve"> evangelistic bands. </w:t>
      </w:r>
    </w:p>
    <w:p w14:paraId="5042D47E" w14:textId="799D9D21" w:rsidR="00883E20" w:rsidRDefault="00883E20" w:rsidP="00883E20">
      <w:pPr>
        <w:pStyle w:val="ListParagraph"/>
        <w:numPr>
          <w:ilvl w:val="0"/>
          <w:numId w:val="4"/>
        </w:numPr>
        <w:spacing w:after="0"/>
      </w:pPr>
      <w:r>
        <w:t>Education gap: Greater educational gap between mainline missionaries and their Chinese pastors, than evangelical missionaries and their Chinese pastors</w:t>
      </w:r>
    </w:p>
    <w:p w14:paraId="3BBF5CFB" w14:textId="3F117C93" w:rsidR="00883E20" w:rsidRDefault="00883E20" w:rsidP="00883E20">
      <w:pPr>
        <w:pStyle w:val="ListParagraph"/>
        <w:numPr>
          <w:ilvl w:val="0"/>
          <w:numId w:val="4"/>
        </w:numPr>
        <w:spacing w:after="0"/>
      </w:pPr>
      <w:r>
        <w:t xml:space="preserve">Result among graduates: lack of </w:t>
      </w:r>
      <w:r w:rsidR="00A11EAA">
        <w:t>competen</w:t>
      </w:r>
      <w:r>
        <w:t xml:space="preserve">cy in foreign languages, humanities, and doctrine/theology (incl. one’s own denomination’s theology) </w:t>
      </w:r>
    </w:p>
    <w:p w14:paraId="7D292838" w14:textId="77777777" w:rsidR="00883E20" w:rsidRDefault="00883E20" w:rsidP="00883E20">
      <w:pPr>
        <w:pStyle w:val="ListParagraph"/>
        <w:spacing w:after="0"/>
      </w:pPr>
    </w:p>
    <w:p w14:paraId="28FBA069" w14:textId="77777777" w:rsidR="004E7E01" w:rsidRDefault="004E7E01" w:rsidP="004E7E01">
      <w:pPr>
        <w:pStyle w:val="ListParagraph"/>
        <w:spacing w:after="0"/>
      </w:pPr>
    </w:p>
    <w:p w14:paraId="78C2A712" w14:textId="6F34CC64" w:rsidR="00883E20" w:rsidRDefault="00883E20" w:rsidP="00A11EAA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883E20">
        <w:rPr>
          <w:b/>
          <w:bCs/>
        </w:rPr>
        <w:t>THEOLOGICAL EDUCATION AMONG CHINESE DIASPORA, 1950-80</w:t>
      </w:r>
      <w:r w:rsidR="00A11EAA">
        <w:rPr>
          <w:b/>
          <w:bCs/>
        </w:rPr>
        <w:t>:</w:t>
      </w:r>
    </w:p>
    <w:p w14:paraId="008EAA78" w14:textId="06793A0F" w:rsidR="00A11EAA" w:rsidRDefault="00A11EAA" w:rsidP="00A11EAA">
      <w:pPr>
        <w:pStyle w:val="ListParagraph"/>
        <w:spacing w:after="0"/>
        <w:ind w:left="1080"/>
        <w:rPr>
          <w:b/>
          <w:bCs/>
        </w:rPr>
      </w:pPr>
      <w:proofErr w:type="gramStart"/>
      <w:r>
        <w:rPr>
          <w:b/>
          <w:bCs/>
        </w:rPr>
        <w:t>Cross-Currents</w:t>
      </w:r>
      <w:proofErr w:type="gramEnd"/>
      <w:r>
        <w:rPr>
          <w:b/>
          <w:bCs/>
        </w:rPr>
        <w:t xml:space="preserve"> in Critical-Secular and Human-Rights Paradigms</w:t>
      </w:r>
      <w:r w:rsidR="002A09CD">
        <w:rPr>
          <w:b/>
          <w:bCs/>
        </w:rPr>
        <w:t>; “Like Begets Like, Act II”</w:t>
      </w:r>
    </w:p>
    <w:p w14:paraId="1D8308A6" w14:textId="0ED9D787" w:rsidR="00A11EAA" w:rsidRPr="00E37BCC" w:rsidRDefault="00A11EAA" w:rsidP="00A11EAA">
      <w:pPr>
        <w:spacing w:after="0"/>
      </w:pPr>
    </w:p>
    <w:p w14:paraId="562E13EF" w14:textId="6855AFB2" w:rsidR="00E37BCC" w:rsidRDefault="00E37BCC" w:rsidP="00E37BCC">
      <w:pPr>
        <w:spacing w:after="0"/>
        <w:ind w:left="720"/>
      </w:pPr>
      <w:r w:rsidRPr="00E37BCC">
        <w:t xml:space="preserve">Harvie M. Conn, </w:t>
      </w:r>
      <w:r w:rsidRPr="00E37BCC">
        <w:rPr>
          <w:i/>
          <w:iCs/>
        </w:rPr>
        <w:t xml:space="preserve">Eternal </w:t>
      </w:r>
      <w:proofErr w:type="gramStart"/>
      <w:r w:rsidRPr="00E37BCC">
        <w:rPr>
          <w:i/>
          <w:iCs/>
        </w:rPr>
        <w:t>Word</w:t>
      </w:r>
      <w:proofErr w:type="gramEnd"/>
      <w:r w:rsidRPr="00E37BCC">
        <w:rPr>
          <w:i/>
          <w:iCs/>
        </w:rPr>
        <w:t xml:space="preserve"> and Changing Worlds: Anthropology, Theology and Mission in Trialogue</w:t>
      </w:r>
      <w:r w:rsidRPr="00E37BCC">
        <w:t>, P&amp;R/Zondervan, 1982.</w:t>
      </w:r>
    </w:p>
    <w:p w14:paraId="3A423A06" w14:textId="76504BA8" w:rsidR="00E37BCC" w:rsidRDefault="00E37BCC" w:rsidP="00E37BCC">
      <w:pPr>
        <w:spacing w:after="0"/>
        <w:ind w:left="720"/>
      </w:pPr>
      <w:r>
        <w:t xml:space="preserve">Jonathan Chao, “Foreign Missions and Theological Education: Taiwan, a Case Study,” </w:t>
      </w:r>
      <w:r w:rsidRPr="00E37BCC">
        <w:rPr>
          <w:i/>
          <w:iCs/>
        </w:rPr>
        <w:t>Evangelical Missions Quarterly</w:t>
      </w:r>
      <w:r>
        <w:t xml:space="preserve">, Oct. 1972.  (Previous, shorter version in </w:t>
      </w:r>
      <w:r w:rsidRPr="00E37BCC">
        <w:rPr>
          <w:i/>
          <w:iCs/>
        </w:rPr>
        <w:t>International Reformed Bulletin</w:t>
      </w:r>
      <w:r>
        <w:t xml:space="preserve">, 1970.)  </w:t>
      </w:r>
    </w:p>
    <w:p w14:paraId="01736BB7" w14:textId="5136C0C7" w:rsidR="00E37BCC" w:rsidRDefault="00E37BCC" w:rsidP="00E37BCC">
      <w:pPr>
        <w:spacing w:after="0"/>
        <w:ind w:left="720"/>
      </w:pPr>
      <w:r>
        <w:rPr>
          <w:rFonts w:hint="eastAsia"/>
        </w:rPr>
        <w:t>Zhao</w:t>
      </w:r>
      <w:r>
        <w:t xml:space="preserve"> Tian-</w:t>
      </w:r>
      <w:proofErr w:type="spellStart"/>
      <w:r>
        <w:t>en</w:t>
      </w:r>
      <w:proofErr w:type="spellEnd"/>
      <w:r>
        <w:t>, “</w:t>
      </w:r>
      <w:proofErr w:type="spellStart"/>
      <w:r>
        <w:t>Zhongguo</w:t>
      </w:r>
      <w:proofErr w:type="spellEnd"/>
      <w:r>
        <w:t xml:space="preserve"> </w:t>
      </w:r>
      <w:proofErr w:type="spellStart"/>
      <w:r>
        <w:t>jiaohui</w:t>
      </w:r>
      <w:proofErr w:type="spellEnd"/>
      <w:r>
        <w:t xml:space="preserve"> </w:t>
      </w:r>
      <w:proofErr w:type="spellStart"/>
      <w:r>
        <w:t>shenxue</w:t>
      </w:r>
      <w:proofErr w:type="spellEnd"/>
      <w:r>
        <w:t xml:space="preserve"> </w:t>
      </w:r>
      <w:proofErr w:type="spellStart"/>
      <w:r>
        <w:t>huangyu</w:t>
      </w:r>
      <w:proofErr w:type="spellEnd"/>
      <w:r>
        <w:t xml:space="preserve"> di yuan yin” (</w:t>
      </w:r>
      <w:r>
        <w:rPr>
          <w:rFonts w:hint="eastAsia"/>
        </w:rPr>
        <w:t xml:space="preserve">Reasons </w:t>
      </w:r>
      <w:r>
        <w:t xml:space="preserve">for Desolation of Theology in the Chinese Church), </w:t>
      </w:r>
      <w:r w:rsidRPr="000042E7">
        <w:rPr>
          <w:i/>
          <w:iCs/>
        </w:rPr>
        <w:t xml:space="preserve">Xin yang </w:t>
      </w:r>
      <w:proofErr w:type="spellStart"/>
      <w:r w:rsidRPr="000042E7">
        <w:rPr>
          <w:i/>
          <w:iCs/>
        </w:rPr>
        <w:t>yu</w:t>
      </w:r>
      <w:proofErr w:type="spellEnd"/>
      <w:r w:rsidRPr="000042E7">
        <w:rPr>
          <w:i/>
          <w:iCs/>
        </w:rPr>
        <w:t xml:space="preserve"> sheng </w:t>
      </w:r>
      <w:proofErr w:type="spellStart"/>
      <w:r w:rsidRPr="000042E7">
        <w:rPr>
          <w:i/>
          <w:iCs/>
        </w:rPr>
        <w:t>huo</w:t>
      </w:r>
      <w:proofErr w:type="spellEnd"/>
      <w:r>
        <w:t xml:space="preserve"> (Faith and Life: Reformation Translation Fellowship, July-September 1979); earlier version, 1966, in </w:t>
      </w:r>
      <w:proofErr w:type="spellStart"/>
      <w:r w:rsidRPr="00E37BCC">
        <w:rPr>
          <w:i/>
          <w:iCs/>
        </w:rPr>
        <w:t>Jidujiao</w:t>
      </w:r>
      <w:proofErr w:type="spellEnd"/>
      <w:r w:rsidRPr="00E37BCC">
        <w:rPr>
          <w:i/>
          <w:iCs/>
        </w:rPr>
        <w:t xml:space="preserve"> </w:t>
      </w:r>
      <w:proofErr w:type="spellStart"/>
      <w:r w:rsidRPr="00E37BCC">
        <w:rPr>
          <w:i/>
          <w:iCs/>
        </w:rPr>
        <w:t>Luntan</w:t>
      </w:r>
      <w:proofErr w:type="spellEnd"/>
      <w:r w:rsidRPr="00E37BCC">
        <w:rPr>
          <w:i/>
          <w:iCs/>
        </w:rPr>
        <w:t xml:space="preserve"> Bao</w:t>
      </w:r>
      <w:r>
        <w:t>.</w:t>
      </w:r>
    </w:p>
    <w:p w14:paraId="3C8E6850" w14:textId="1717747C" w:rsidR="000042E7" w:rsidRPr="000042E7" w:rsidRDefault="000042E7" w:rsidP="00E37BCC">
      <w:pPr>
        <w:spacing w:after="0"/>
        <w:ind w:left="720"/>
        <w:rPr>
          <w:lang w:eastAsia="zh-TW"/>
        </w:rPr>
      </w:pPr>
      <w:r>
        <w:rPr>
          <w:rFonts w:hint="eastAsia"/>
          <w:lang w:eastAsia="zh-TW"/>
        </w:rPr>
        <w:t>趙天恩，『中國教會神學荒蕪的原因』，《信仰與生活》（改革宗翻譯社），</w:t>
      </w:r>
      <w:r>
        <w:rPr>
          <w:rFonts w:hint="eastAsia"/>
          <w:lang w:eastAsia="zh-TW"/>
        </w:rPr>
        <w:t>1979</w:t>
      </w:r>
      <w:r>
        <w:rPr>
          <w:rFonts w:hint="eastAsia"/>
          <w:lang w:eastAsia="zh-TW"/>
        </w:rPr>
        <w:t>。</w:t>
      </w:r>
    </w:p>
    <w:p w14:paraId="2F83864B" w14:textId="77777777" w:rsidR="00E37BCC" w:rsidRPr="00E37BCC" w:rsidRDefault="00E37BCC" w:rsidP="00A11EAA">
      <w:pPr>
        <w:spacing w:after="0"/>
        <w:rPr>
          <w:lang w:eastAsia="zh-TW"/>
        </w:rPr>
      </w:pPr>
    </w:p>
    <w:p w14:paraId="584A0B88" w14:textId="67C53EDB" w:rsidR="00883E20" w:rsidRDefault="00883E20" w:rsidP="00883E20">
      <w:pPr>
        <w:pStyle w:val="ListParagraph"/>
        <w:numPr>
          <w:ilvl w:val="0"/>
          <w:numId w:val="5"/>
        </w:numPr>
        <w:spacing w:after="0"/>
      </w:pPr>
      <w:r>
        <w:t>Mainline Protestant seminaries in diaspora – Foundation for Theological Education in S.E. Asia</w:t>
      </w:r>
    </w:p>
    <w:p w14:paraId="4044DBE2" w14:textId="0D70626D" w:rsidR="00883E20" w:rsidRDefault="00883E20" w:rsidP="00883E20">
      <w:pPr>
        <w:pStyle w:val="ListParagraph"/>
        <w:numPr>
          <w:ilvl w:val="0"/>
          <w:numId w:val="5"/>
        </w:numPr>
        <w:spacing w:after="0"/>
      </w:pPr>
      <w:r>
        <w:t xml:space="preserve">Coining of term “contextualization” – Taiwanese pastor </w:t>
      </w:r>
      <w:proofErr w:type="spellStart"/>
      <w:r>
        <w:t>Choki</w:t>
      </w:r>
      <w:proofErr w:type="spellEnd"/>
      <w:r>
        <w:t xml:space="preserve"> Coe, WCC Theological Education Fund, 1972</w:t>
      </w:r>
    </w:p>
    <w:p w14:paraId="2B7CA4A6" w14:textId="278A9F7D" w:rsidR="00883E20" w:rsidRDefault="00883E20" w:rsidP="00883E20">
      <w:pPr>
        <w:pStyle w:val="ListParagraph"/>
        <w:numPr>
          <w:ilvl w:val="0"/>
          <w:numId w:val="5"/>
        </w:numPr>
        <w:spacing w:after="0"/>
      </w:pPr>
      <w:r>
        <w:t>Renaissance of evangelical Bible schools/college: turnover of leadership from missionaries to Chinese leaders, circa 1972 (Evangelical Free Church; Christian and Missionary Alliance); rise in educational standards (return of Taiwan/Hong Kong students with master’s/doctoral degrees)</w:t>
      </w:r>
    </w:p>
    <w:p w14:paraId="0C15533C" w14:textId="035ED280" w:rsidR="00883E20" w:rsidRDefault="00883E20" w:rsidP="00883E20">
      <w:pPr>
        <w:pStyle w:val="ListParagraph"/>
        <w:numPr>
          <w:ilvl w:val="0"/>
          <w:numId w:val="5"/>
        </w:numPr>
        <w:spacing w:after="0"/>
      </w:pPr>
      <w:r>
        <w:t>Shift in evangelicalism toward critical-secular paradigms of interpretation</w:t>
      </w:r>
    </w:p>
    <w:p w14:paraId="19B37E0B" w14:textId="0CCA2C32" w:rsidR="00E37BCC" w:rsidRDefault="00883E20" w:rsidP="000042E7">
      <w:pPr>
        <w:pStyle w:val="ListParagraph"/>
        <w:numPr>
          <w:ilvl w:val="0"/>
          <w:numId w:val="5"/>
        </w:numPr>
        <w:spacing w:after="0"/>
      </w:pPr>
      <w:r>
        <w:t>“Pray for China”</w:t>
      </w:r>
      <w:r w:rsidR="00A11EAA">
        <w:t xml:space="preserve">: a human rights </w:t>
      </w:r>
      <w:proofErr w:type="spellStart"/>
      <w:r w:rsidR="00A11EAA">
        <w:t>movemen</w:t>
      </w:r>
      <w:proofErr w:type="spellEnd"/>
    </w:p>
    <w:p w14:paraId="065CB200" w14:textId="77777777" w:rsidR="00E37BCC" w:rsidRDefault="00E37BCC" w:rsidP="000042E7">
      <w:pPr>
        <w:spacing w:after="0"/>
      </w:pPr>
    </w:p>
    <w:p w14:paraId="670193F9" w14:textId="5DF30C23" w:rsidR="00883E20" w:rsidRDefault="00883E20" w:rsidP="00A11EAA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883E20">
        <w:rPr>
          <w:b/>
          <w:bCs/>
        </w:rPr>
        <w:lastRenderedPageBreak/>
        <w:t>THEOLOGICAL EDUCATION IN CHINA AND AMONG DIASPORA SINCE 1980</w:t>
      </w:r>
      <w:r w:rsidR="00A11EAA">
        <w:rPr>
          <w:b/>
          <w:bCs/>
        </w:rPr>
        <w:t>:</w:t>
      </w:r>
    </w:p>
    <w:p w14:paraId="5025948C" w14:textId="6A76DAAB" w:rsidR="00A11EAA" w:rsidRDefault="00A11EAA" w:rsidP="00A11EAA">
      <w:pPr>
        <w:pStyle w:val="ListParagraph"/>
        <w:spacing w:after="0"/>
        <w:ind w:left="1080"/>
        <w:rPr>
          <w:b/>
          <w:bCs/>
        </w:rPr>
      </w:pPr>
      <w:r>
        <w:rPr>
          <w:b/>
          <w:bCs/>
        </w:rPr>
        <w:t>“Like Begets Like</w:t>
      </w:r>
      <w:r w:rsidR="00682432">
        <w:rPr>
          <w:b/>
          <w:bCs/>
        </w:rPr>
        <w:t>, Act III</w:t>
      </w:r>
      <w:r>
        <w:rPr>
          <w:b/>
          <w:bCs/>
        </w:rPr>
        <w:t>”</w:t>
      </w:r>
      <w:r w:rsidR="00682432">
        <w:rPr>
          <w:b/>
          <w:bCs/>
        </w:rPr>
        <w:t xml:space="preserve"> </w:t>
      </w:r>
    </w:p>
    <w:p w14:paraId="2154341A" w14:textId="77777777" w:rsidR="00A11EAA" w:rsidRPr="00A11EAA" w:rsidRDefault="00A11EAA" w:rsidP="00A11EAA">
      <w:pPr>
        <w:pStyle w:val="ListParagraph"/>
        <w:spacing w:after="0"/>
        <w:ind w:left="1080"/>
        <w:rPr>
          <w:b/>
          <w:bCs/>
        </w:rPr>
      </w:pPr>
    </w:p>
    <w:p w14:paraId="458502C2" w14:textId="722E5763" w:rsidR="00883E20" w:rsidRDefault="00883E20" w:rsidP="00883E20">
      <w:pPr>
        <w:pStyle w:val="ListParagraph"/>
        <w:numPr>
          <w:ilvl w:val="0"/>
          <w:numId w:val="6"/>
        </w:numPr>
        <w:spacing w:after="0"/>
      </w:pPr>
      <w:r>
        <w:t xml:space="preserve">Mainline (TSPM/CCC) seminaries – exchange programs with Europe and North American churches/councils/seminaries </w:t>
      </w:r>
    </w:p>
    <w:p w14:paraId="76DB6819" w14:textId="433A6AF7" w:rsidR="00883E20" w:rsidRDefault="00883E20" w:rsidP="00883E20">
      <w:pPr>
        <w:pStyle w:val="ListParagraph"/>
        <w:numPr>
          <w:ilvl w:val="0"/>
          <w:numId w:val="6"/>
        </w:numPr>
        <w:spacing w:after="0"/>
      </w:pPr>
      <w:r>
        <w:t>Evangelical engagement with/without partnership – “everybody under the sun went in” after 1989 – duplication, competition, wastage (</w:t>
      </w:r>
      <w:r w:rsidR="00E37BCC">
        <w:t>Russia</w:t>
      </w:r>
      <w:r>
        <w:t xml:space="preserve"> – 900 US agencies by 1995)</w:t>
      </w:r>
    </w:p>
    <w:p w14:paraId="2B3F70CB" w14:textId="0ABACF9C" w:rsidR="00883E20" w:rsidRDefault="00883E20" w:rsidP="00883E20">
      <w:pPr>
        <w:pStyle w:val="ListParagraph"/>
        <w:numPr>
          <w:ilvl w:val="0"/>
          <w:numId w:val="6"/>
        </w:numPr>
        <w:spacing w:after="0"/>
      </w:pPr>
      <w:r>
        <w:t>Mainland Chinese studying in mainline universities/seminaries in Europe and North America</w:t>
      </w:r>
    </w:p>
    <w:p w14:paraId="41CB8D44" w14:textId="252970F0" w:rsidR="002A09CD" w:rsidRDefault="00883E20" w:rsidP="00E37BCC">
      <w:pPr>
        <w:pStyle w:val="ListParagraph"/>
        <w:numPr>
          <w:ilvl w:val="0"/>
          <w:numId w:val="6"/>
        </w:numPr>
        <w:spacing w:after="0"/>
      </w:pPr>
      <w:r>
        <w:t>Mainland Chinese studying in evangelical seminaries/Bible colleges, mostly in North America: most did not return to China – perpetuating/accentuating leadership crisis</w:t>
      </w:r>
    </w:p>
    <w:p w14:paraId="03C92BBB" w14:textId="579F55C9" w:rsidR="000042E7" w:rsidRDefault="000042E7" w:rsidP="000042E7">
      <w:pPr>
        <w:pStyle w:val="ListParagraph"/>
        <w:spacing w:after="0"/>
      </w:pPr>
    </w:p>
    <w:p w14:paraId="16AAEA58" w14:textId="77777777" w:rsidR="000042E7" w:rsidRDefault="000042E7" w:rsidP="000042E7">
      <w:pPr>
        <w:pStyle w:val="ListParagraph"/>
        <w:spacing w:after="0"/>
      </w:pPr>
    </w:p>
    <w:p w14:paraId="7A64F089" w14:textId="05A044E0" w:rsidR="004E7E01" w:rsidRPr="00883E20" w:rsidRDefault="00883E20" w:rsidP="004E7E01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883E20">
        <w:rPr>
          <w:b/>
          <w:bCs/>
        </w:rPr>
        <w:t>TOWARD</w:t>
      </w:r>
      <w:r w:rsidR="00A11EAA">
        <w:rPr>
          <w:b/>
          <w:bCs/>
        </w:rPr>
        <w:t xml:space="preserve"> RAISING UP</w:t>
      </w:r>
      <w:r w:rsidRPr="00883E20">
        <w:rPr>
          <w:b/>
          <w:bCs/>
        </w:rPr>
        <w:t xml:space="preserve"> BIBLICAL, AUTHENTIC LEADERS </w:t>
      </w:r>
    </w:p>
    <w:p w14:paraId="655B5030" w14:textId="6EDEA03A" w:rsidR="00883E20" w:rsidRDefault="00883E20" w:rsidP="00883E20">
      <w:pPr>
        <w:spacing w:after="0"/>
        <w:ind w:left="360"/>
      </w:pPr>
    </w:p>
    <w:p w14:paraId="6DB5B2D9" w14:textId="7624B356" w:rsidR="00883E20" w:rsidRDefault="00883E20" w:rsidP="00883E20">
      <w:pPr>
        <w:pStyle w:val="ListParagraph"/>
        <w:numPr>
          <w:ilvl w:val="0"/>
          <w:numId w:val="7"/>
        </w:numPr>
        <w:spacing w:after="0"/>
      </w:pPr>
      <w:r>
        <w:t>Goal: “people movement” churches, not “little mission chapels”</w:t>
      </w:r>
    </w:p>
    <w:p w14:paraId="71E4884B" w14:textId="7431EFE5" w:rsidR="00883E20" w:rsidRDefault="00883E20" w:rsidP="00883E20">
      <w:pPr>
        <w:pStyle w:val="ListParagraph"/>
        <w:numPr>
          <w:ilvl w:val="0"/>
          <w:numId w:val="7"/>
        </w:numPr>
        <w:spacing w:after="0"/>
      </w:pPr>
      <w:r>
        <w:t xml:space="preserve">Philosophy: development/life model vs. school model – “total failure” of seminaries (admission by most education administrators and experts) </w:t>
      </w:r>
    </w:p>
    <w:p w14:paraId="3ACD176F" w14:textId="704650B0" w:rsidR="00883E20" w:rsidRDefault="00883E20" w:rsidP="00883E20">
      <w:pPr>
        <w:pStyle w:val="ListParagraph"/>
        <w:numPr>
          <w:ilvl w:val="0"/>
          <w:numId w:val="7"/>
        </w:numPr>
        <w:spacing w:after="0"/>
      </w:pPr>
      <w:r>
        <w:t xml:space="preserve">Conviction: “Thus saith the Lord” </w:t>
      </w:r>
    </w:p>
    <w:p w14:paraId="5018CE34" w14:textId="2304C948" w:rsidR="00883E20" w:rsidRDefault="00883E20" w:rsidP="00883E20">
      <w:pPr>
        <w:pStyle w:val="ListParagraph"/>
        <w:numPr>
          <w:ilvl w:val="0"/>
          <w:numId w:val="7"/>
        </w:numPr>
        <w:spacing w:after="0"/>
      </w:pPr>
      <w:r>
        <w:t>Model: training with “be” goals, “know” goals, “do” goals</w:t>
      </w:r>
    </w:p>
    <w:p w14:paraId="09AA9824" w14:textId="22F8F1E4" w:rsidR="00883E20" w:rsidRDefault="00883E20" w:rsidP="00883E20">
      <w:pPr>
        <w:pStyle w:val="ListParagraph"/>
        <w:numPr>
          <w:ilvl w:val="0"/>
          <w:numId w:val="7"/>
        </w:numPr>
        <w:spacing w:after="0"/>
      </w:pPr>
      <w:r>
        <w:t xml:space="preserve">Home base: the church, rather than the seminary </w:t>
      </w:r>
    </w:p>
    <w:p w14:paraId="44DDD329" w14:textId="73096385" w:rsidR="00883E20" w:rsidRDefault="00883E20" w:rsidP="00883E20">
      <w:pPr>
        <w:pStyle w:val="ListParagraph"/>
        <w:numPr>
          <w:ilvl w:val="0"/>
          <w:numId w:val="7"/>
        </w:numPr>
        <w:spacing w:after="0"/>
      </w:pPr>
      <w:r>
        <w:t xml:space="preserve">Breadth: train those who preach, teach, lead, </w:t>
      </w:r>
      <w:proofErr w:type="gramStart"/>
      <w:r>
        <w:t>counsel;</w:t>
      </w:r>
      <w:proofErr w:type="gramEnd"/>
      <w:r>
        <w:t xml:space="preserve"> i.e. “laity” as well as “clergy”</w:t>
      </w:r>
    </w:p>
    <w:p w14:paraId="56993186" w14:textId="757A5BEB" w:rsidR="004E7E01" w:rsidRDefault="00A11EAA" w:rsidP="004E7E01">
      <w:pPr>
        <w:pStyle w:val="ListParagraph"/>
        <w:numPr>
          <w:ilvl w:val="0"/>
          <w:numId w:val="7"/>
        </w:numPr>
        <w:spacing w:after="0"/>
      </w:pPr>
      <w:r>
        <w:t>My own experience</w:t>
      </w:r>
    </w:p>
    <w:p w14:paraId="72254C7D" w14:textId="35ED0225" w:rsidR="00682432" w:rsidRDefault="00682432" w:rsidP="00682432">
      <w:pPr>
        <w:spacing w:after="0"/>
      </w:pPr>
    </w:p>
    <w:p w14:paraId="6078068D" w14:textId="77777777" w:rsidR="000042E7" w:rsidRDefault="000042E7" w:rsidP="00682432">
      <w:pPr>
        <w:spacing w:after="0"/>
      </w:pPr>
    </w:p>
    <w:sectPr w:rsidR="000042E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B00EF" w14:textId="77777777" w:rsidR="009D6CB9" w:rsidRDefault="009D6CB9" w:rsidP="009D6CB9">
      <w:pPr>
        <w:spacing w:after="0" w:line="240" w:lineRule="auto"/>
      </w:pPr>
      <w:r>
        <w:separator/>
      </w:r>
    </w:p>
  </w:endnote>
  <w:endnote w:type="continuationSeparator" w:id="0">
    <w:p w14:paraId="42A7E0F5" w14:textId="77777777" w:rsidR="009D6CB9" w:rsidRDefault="009D6CB9" w:rsidP="009D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F0426" w14:textId="77777777" w:rsidR="009D6CB9" w:rsidRDefault="009D6CB9" w:rsidP="009D6CB9">
      <w:pPr>
        <w:spacing w:after="0" w:line="240" w:lineRule="auto"/>
      </w:pPr>
      <w:r>
        <w:separator/>
      </w:r>
    </w:p>
  </w:footnote>
  <w:footnote w:type="continuationSeparator" w:id="0">
    <w:p w14:paraId="513ED260" w14:textId="77777777" w:rsidR="009D6CB9" w:rsidRDefault="009D6CB9" w:rsidP="009D6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24830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317081" w14:textId="7BA29DB7" w:rsidR="009D6CB9" w:rsidRDefault="009D6CB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EBEA71" w14:textId="77777777" w:rsidR="009D6CB9" w:rsidRDefault="009D6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73D65"/>
    <w:multiLevelType w:val="hybridMultilevel"/>
    <w:tmpl w:val="79263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F5EDD"/>
    <w:multiLevelType w:val="hybridMultilevel"/>
    <w:tmpl w:val="B0902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D380F"/>
    <w:multiLevelType w:val="hybridMultilevel"/>
    <w:tmpl w:val="0554A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9143A"/>
    <w:multiLevelType w:val="hybridMultilevel"/>
    <w:tmpl w:val="7744EA8C"/>
    <w:lvl w:ilvl="0" w:tplc="AD52D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F5F7E"/>
    <w:multiLevelType w:val="hybridMultilevel"/>
    <w:tmpl w:val="396A1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25F99"/>
    <w:multiLevelType w:val="hybridMultilevel"/>
    <w:tmpl w:val="DF7AE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20B16"/>
    <w:multiLevelType w:val="hybridMultilevel"/>
    <w:tmpl w:val="DC564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01"/>
    <w:rsid w:val="000042E7"/>
    <w:rsid w:val="002A09CD"/>
    <w:rsid w:val="002F4FF6"/>
    <w:rsid w:val="004E7E01"/>
    <w:rsid w:val="00682432"/>
    <w:rsid w:val="00883E20"/>
    <w:rsid w:val="00935F0D"/>
    <w:rsid w:val="009D6CB9"/>
    <w:rsid w:val="00A11EAA"/>
    <w:rsid w:val="00E37BCC"/>
    <w:rsid w:val="00E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94A56"/>
  <w15:chartTrackingRefBased/>
  <w15:docId w15:val="{E383C58E-D963-4863-9DC3-B2E0252B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E01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83E20"/>
  </w:style>
  <w:style w:type="character" w:customStyle="1" w:styleId="DateChar">
    <w:name w:val="Date Char"/>
    <w:basedOn w:val="DefaultParagraphFont"/>
    <w:link w:val="Date"/>
    <w:uiPriority w:val="99"/>
    <w:semiHidden/>
    <w:rsid w:val="00883E20"/>
  </w:style>
  <w:style w:type="paragraph" w:styleId="Header">
    <w:name w:val="header"/>
    <w:basedOn w:val="Normal"/>
    <w:link w:val="HeaderChar"/>
    <w:uiPriority w:val="99"/>
    <w:unhideWhenUsed/>
    <w:rsid w:val="009D6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CB9"/>
  </w:style>
  <w:style w:type="paragraph" w:styleId="Footer">
    <w:name w:val="footer"/>
    <w:basedOn w:val="Normal"/>
    <w:link w:val="FooterChar"/>
    <w:uiPriority w:val="99"/>
    <w:unhideWhenUsed/>
    <w:rsid w:val="009D6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ling</dc:creator>
  <cp:keywords/>
  <dc:description/>
  <cp:lastModifiedBy>samuel ling</cp:lastModifiedBy>
  <cp:revision>3</cp:revision>
  <cp:lastPrinted>2021-03-08T21:21:00Z</cp:lastPrinted>
  <dcterms:created xsi:type="dcterms:W3CDTF">2021-03-08T21:18:00Z</dcterms:created>
  <dcterms:modified xsi:type="dcterms:W3CDTF">2021-03-08T21:22:00Z</dcterms:modified>
</cp:coreProperties>
</file>